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7" w:rsidRDefault="00A27B17"/>
    <w:p w:rsidR="00223B28" w:rsidRDefault="00223B28" w:rsidP="00223B28">
      <w:pPr>
        <w:pStyle w:val="Ttulo1"/>
      </w:pPr>
      <w:r>
        <w:t>Actividad 2. Etapas de adquisición del lenguaje</w:t>
      </w:r>
    </w:p>
    <w:p w:rsidR="00223B28" w:rsidRDefault="00223B28" w:rsidP="00223B28"/>
    <w:p w:rsidR="00223B28" w:rsidRDefault="00223B28" w:rsidP="00223B28">
      <w:pPr>
        <w:jc w:val="both"/>
        <w:rPr>
          <w:b/>
        </w:rPr>
      </w:pPr>
      <w:r w:rsidRPr="00223B28">
        <w:rPr>
          <w:b/>
        </w:rPr>
        <w:t>¿Cómo explicarías las etapas de adquisición del</w:t>
      </w:r>
      <w:r w:rsidRPr="00223B28">
        <w:rPr>
          <w:b/>
        </w:rPr>
        <w:t xml:space="preserve"> lenguaje ejemplificadas en los </w:t>
      </w:r>
      <w:r w:rsidRPr="00223B28">
        <w:rPr>
          <w:b/>
        </w:rPr>
        <w:t>siguientes documentos? Justifica tu respuesta.</w:t>
      </w:r>
    </w:p>
    <w:p w:rsidR="00223B28" w:rsidRPr="00223B28" w:rsidRDefault="000D41EA" w:rsidP="00223B28">
      <w:pPr>
        <w:jc w:val="both"/>
      </w:pPr>
      <w:r w:rsidRPr="00223B28">
        <w:rPr>
          <w:b/>
        </w:rPr>
        <w:t>Doc.</w:t>
      </w:r>
      <w:r w:rsidR="00223B28" w:rsidRPr="00223B28">
        <w:rPr>
          <w:b/>
        </w:rPr>
        <w:t xml:space="preserve"> </w:t>
      </w:r>
      <w:r w:rsidRPr="00223B28">
        <w:rPr>
          <w:b/>
        </w:rPr>
        <w:t xml:space="preserve">1: </w:t>
      </w:r>
      <w:r w:rsidRPr="00223B28">
        <w:t>En este primer ejemplo encontramos un bebe en en su</w:t>
      </w:r>
      <w:r>
        <w:t xml:space="preserve"> </w:t>
      </w:r>
      <w:r w:rsidRPr="00223B28">
        <w:t xml:space="preserve">etapa de balbuceo. </w:t>
      </w:r>
      <w:r w:rsidR="00223B28">
        <w:t xml:space="preserve">El pequeño </w:t>
      </w:r>
      <w:r>
        <w:t>ha</w:t>
      </w:r>
      <w:r w:rsidR="00223B28">
        <w:t xml:space="preserve"> comenzado a producir ciertos sonidos de manera voluntaria, especificando un poco más, tiene un balbuceo canónico, es decir, la estructura de los sonidos que emite es consonante – vocal. </w:t>
      </w:r>
    </w:p>
    <w:p w:rsidR="00223B28" w:rsidRPr="00223B28" w:rsidRDefault="000D41EA" w:rsidP="00223B28">
      <w:pPr>
        <w:jc w:val="both"/>
      </w:pPr>
      <w:r w:rsidRPr="00223B28">
        <w:rPr>
          <w:b/>
        </w:rPr>
        <w:t>Doc.</w:t>
      </w:r>
      <w:r w:rsidR="00223B28" w:rsidRPr="00223B28">
        <w:rPr>
          <w:b/>
        </w:rPr>
        <w:t xml:space="preserve"> 2: </w:t>
      </w:r>
      <w:r w:rsidR="00223B28" w:rsidRPr="00223B28">
        <w:t>En este video el pequeño est</w:t>
      </w:r>
      <w:r w:rsidR="00223B28">
        <w:t xml:space="preserve">á en la etapa prelingüística. Extrae los elementos </w:t>
      </w:r>
      <w:r>
        <w:t>más</w:t>
      </w:r>
      <w:r w:rsidR="00223B28">
        <w:t xml:space="preserve"> relevantes del contexto en el que se encuentra, diferenciando entre lenguas ajenas al contexto y la lengua de la madre.</w:t>
      </w:r>
    </w:p>
    <w:p w:rsidR="00223B28" w:rsidRPr="00223B28" w:rsidRDefault="000D41EA" w:rsidP="00223B28">
      <w:pPr>
        <w:jc w:val="both"/>
      </w:pPr>
      <w:r w:rsidRPr="00223B28">
        <w:rPr>
          <w:b/>
        </w:rPr>
        <w:t>Doc.</w:t>
      </w:r>
      <w:r w:rsidR="00223B28" w:rsidRPr="00223B28">
        <w:rPr>
          <w:b/>
        </w:rPr>
        <w:t xml:space="preserve"> 3: </w:t>
      </w:r>
      <w:r w:rsidR="00223B28" w:rsidRPr="00223B28">
        <w:t xml:space="preserve">El niño emite sonidos que se prolongan en un </w:t>
      </w:r>
      <w:r w:rsidR="00223B28">
        <w:t>flujo sonoro largo, por tanto, podemos situarle en la etapa de balbuceo, concretamente, balbuceo melódico.</w:t>
      </w:r>
    </w:p>
    <w:p w:rsidR="00223B28" w:rsidRPr="00223B28" w:rsidRDefault="000D41EA" w:rsidP="00223B28">
      <w:pPr>
        <w:jc w:val="both"/>
      </w:pPr>
      <w:r w:rsidRPr="00223B28">
        <w:rPr>
          <w:b/>
        </w:rPr>
        <w:t>Doc.</w:t>
      </w:r>
      <w:r w:rsidR="00223B28" w:rsidRPr="00223B28">
        <w:rPr>
          <w:b/>
        </w:rPr>
        <w:t xml:space="preserve"> 4: </w:t>
      </w:r>
      <w:r w:rsidR="00223B28" w:rsidRPr="00223B28">
        <w:t>Podemos situarle en la etapa holofr</w:t>
      </w:r>
      <w:r w:rsidR="00223B28">
        <w:t xml:space="preserve">ástica ya que a esta edad adquiere palabras velozmente. </w:t>
      </w:r>
      <w:r>
        <w:t>Se encuentra entre los diez y dieciocho meses, se caracteriza por reducir el significado de una frase completa en una sola palabra que a veces va acompañada de gesticulación</w:t>
      </w:r>
    </w:p>
    <w:p w:rsidR="00223B28" w:rsidRPr="00223B28" w:rsidRDefault="000D41EA" w:rsidP="00223B28">
      <w:pPr>
        <w:jc w:val="both"/>
      </w:pPr>
      <w:r w:rsidRPr="00223B28">
        <w:rPr>
          <w:b/>
        </w:rPr>
        <w:t>Doc.</w:t>
      </w:r>
      <w:r w:rsidR="00223B28" w:rsidRPr="00223B28">
        <w:rPr>
          <w:b/>
        </w:rPr>
        <w:t xml:space="preserve"> </w:t>
      </w:r>
      <w:r w:rsidRPr="00223B28">
        <w:rPr>
          <w:b/>
        </w:rPr>
        <w:t xml:space="preserve">5: </w:t>
      </w:r>
      <w:r w:rsidRPr="00223B28">
        <w:t>Comienza a emitir combinaciones de dos palabras, por tanto podemos deducir que se encuentra entre las</w:t>
      </w:r>
      <w:r>
        <w:t xml:space="preserve"> etapas holofrástica y telegrá</w:t>
      </w:r>
      <w:r w:rsidRPr="00223B28">
        <w:t xml:space="preserve">fica. </w:t>
      </w:r>
    </w:p>
    <w:p w:rsidR="00223B28" w:rsidRPr="00223B28" w:rsidRDefault="000D41EA" w:rsidP="00223B28">
      <w:pPr>
        <w:jc w:val="both"/>
      </w:pPr>
      <w:r>
        <w:rPr>
          <w:b/>
        </w:rPr>
        <w:t>Doc.</w:t>
      </w:r>
      <w:r w:rsidR="00223B28">
        <w:rPr>
          <w:b/>
        </w:rPr>
        <w:t xml:space="preserve"> 6</w:t>
      </w:r>
      <w:r>
        <w:rPr>
          <w:b/>
        </w:rPr>
        <w:t xml:space="preserve">: </w:t>
      </w:r>
      <w:r>
        <w:t>En</w:t>
      </w:r>
      <w:r w:rsidR="00223B28">
        <w:t xml:space="preserve"> este caso encontramos dos niñas. La primera la situamos en la etapa telegráfica ya que combina 2 o 3 palabras. La segunda niña se encuentra en las </w:t>
      </w:r>
      <w:r>
        <w:t>últimas</w:t>
      </w:r>
      <w:r w:rsidR="00223B28">
        <w:t xml:space="preserve"> fases de esta misma etapa. Utiliza una variación </w:t>
      </w:r>
      <w:r>
        <w:t>de oraciones compuestas por lo que esta segunda niña ya ha comenzado a adquirir el habla de un adulto, pronto narrará y contará historias con un lenguaje superior.</w:t>
      </w:r>
      <w:bookmarkStart w:id="0" w:name="_GoBack"/>
      <w:bookmarkEnd w:id="0"/>
    </w:p>
    <w:sectPr w:rsidR="00223B28" w:rsidRPr="00223B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6" w:rsidRDefault="00270476" w:rsidP="00223B28">
      <w:pPr>
        <w:spacing w:after="0" w:line="240" w:lineRule="auto"/>
      </w:pPr>
      <w:r>
        <w:separator/>
      </w:r>
    </w:p>
  </w:endnote>
  <w:endnote w:type="continuationSeparator" w:id="0">
    <w:p w:rsidR="00270476" w:rsidRDefault="00270476" w:rsidP="0022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6" w:rsidRDefault="00270476" w:rsidP="00223B28">
      <w:pPr>
        <w:spacing w:after="0" w:line="240" w:lineRule="auto"/>
      </w:pPr>
      <w:r>
        <w:separator/>
      </w:r>
    </w:p>
  </w:footnote>
  <w:footnote w:type="continuationSeparator" w:id="0">
    <w:p w:rsidR="00270476" w:rsidRDefault="00270476" w:rsidP="0022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8" w:rsidRDefault="00223B28" w:rsidP="00223B28">
    <w:pPr>
      <w:pStyle w:val="Encabezado"/>
      <w:jc w:val="right"/>
    </w:pPr>
    <w:r>
      <w:t>Irene Castillo Jorquera</w:t>
    </w:r>
  </w:p>
  <w:p w:rsidR="00223B28" w:rsidRDefault="00223B28" w:rsidP="00223B28">
    <w:pPr>
      <w:pStyle w:val="Encabezado"/>
      <w:jc w:val="right"/>
    </w:pPr>
    <w:r>
      <w:t>Procesos de aprendizaje 2º B3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8"/>
    <w:rsid w:val="000D41EA"/>
    <w:rsid w:val="00223B28"/>
    <w:rsid w:val="00270476"/>
    <w:rsid w:val="00A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B28"/>
  </w:style>
  <w:style w:type="paragraph" w:styleId="Piedepgina">
    <w:name w:val="footer"/>
    <w:basedOn w:val="Normal"/>
    <w:link w:val="PiedepginaCar"/>
    <w:uiPriority w:val="99"/>
    <w:unhideWhenUsed/>
    <w:rsid w:val="0022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B28"/>
  </w:style>
  <w:style w:type="character" w:customStyle="1" w:styleId="Ttulo1Car">
    <w:name w:val="Título 1 Car"/>
    <w:basedOn w:val="Fuentedeprrafopredeter"/>
    <w:link w:val="Ttulo1"/>
    <w:uiPriority w:val="9"/>
    <w:rsid w:val="0022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B28"/>
  </w:style>
  <w:style w:type="paragraph" w:styleId="Piedepgina">
    <w:name w:val="footer"/>
    <w:basedOn w:val="Normal"/>
    <w:link w:val="PiedepginaCar"/>
    <w:uiPriority w:val="99"/>
    <w:unhideWhenUsed/>
    <w:rsid w:val="0022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B28"/>
  </w:style>
  <w:style w:type="character" w:customStyle="1" w:styleId="Ttulo1Car">
    <w:name w:val="Título 1 Car"/>
    <w:basedOn w:val="Fuentedeprrafopredeter"/>
    <w:link w:val="Ttulo1"/>
    <w:uiPriority w:val="9"/>
    <w:rsid w:val="0022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S761</dc:creator>
  <cp:lastModifiedBy>S761</cp:lastModifiedBy>
  <cp:revision>1</cp:revision>
  <dcterms:created xsi:type="dcterms:W3CDTF">2019-05-16T10:56:00Z</dcterms:created>
  <dcterms:modified xsi:type="dcterms:W3CDTF">2019-05-16T11:10:00Z</dcterms:modified>
</cp:coreProperties>
</file>